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>КУРГАНСКАЯ  ОБЛАСТЬ</w:t>
      </w:r>
      <w:r w:rsidRPr="0061606F">
        <w:rPr>
          <w:rFonts w:ascii="Times New Roman" w:hAnsi="Times New Roman" w:cs="Times New Roman"/>
          <w:b/>
          <w:sz w:val="24"/>
          <w:szCs w:val="24"/>
        </w:rPr>
        <w:br/>
        <w:t>ПРИТОБОЛЬНЫЙ  РАЙОН</w:t>
      </w:r>
      <w:r w:rsidRPr="0061606F">
        <w:rPr>
          <w:rFonts w:ascii="Times New Roman" w:hAnsi="Times New Roman" w:cs="Times New Roman"/>
          <w:b/>
          <w:sz w:val="24"/>
          <w:szCs w:val="24"/>
        </w:rPr>
        <w:br/>
        <w:t>БОРОВЛЯНСКИЙ СЕЛЬСОВЕТ</w:t>
      </w: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>АДМИНИСТРАЦИЯ  БОРОВЛЯНСКОГО СЕЛЬСОВЕТА</w:t>
      </w: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F16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55F16" w:rsidRPr="0061606F" w:rsidRDefault="00F55F16" w:rsidP="00F55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F16" w:rsidRPr="0061606F" w:rsidRDefault="00F55F16" w:rsidP="00F55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55F16" w:rsidRPr="0061606F" w:rsidRDefault="00F55F16" w:rsidP="00F55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sz w:val="24"/>
          <w:szCs w:val="24"/>
        </w:rPr>
        <w:t xml:space="preserve">от 16 октября 2017 года                               </w:t>
      </w:r>
      <w:r w:rsidRPr="0061606F">
        <w:rPr>
          <w:rFonts w:ascii="Times New Roman" w:hAnsi="Times New Roman" w:cs="Times New Roman"/>
          <w:b/>
          <w:sz w:val="24"/>
          <w:szCs w:val="24"/>
        </w:rPr>
        <w:t xml:space="preserve">  № 31</w:t>
      </w:r>
    </w:p>
    <w:p w:rsidR="00613FE7" w:rsidRPr="0061606F" w:rsidRDefault="00613FE7" w:rsidP="00F55F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6F">
        <w:rPr>
          <w:rFonts w:ascii="Times New Roman" w:hAnsi="Times New Roman" w:cs="Times New Roman"/>
          <w:sz w:val="24"/>
          <w:szCs w:val="24"/>
        </w:rPr>
        <w:t>с. Боровлянка</w:t>
      </w:r>
    </w:p>
    <w:p w:rsidR="00F55F16" w:rsidRPr="0061606F" w:rsidRDefault="00F55F16" w:rsidP="00F55F1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3FE7" w:rsidRPr="0061606F" w:rsidRDefault="00F55F16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>О публичных слушаниях по проекту решения</w:t>
      </w:r>
      <w:r w:rsidR="00EC1FFB" w:rsidRPr="0061606F">
        <w:rPr>
          <w:rFonts w:ascii="Times New Roman" w:hAnsi="Times New Roman" w:cs="Times New Roman"/>
          <w:b/>
          <w:sz w:val="24"/>
          <w:szCs w:val="24"/>
        </w:rPr>
        <w:t xml:space="preserve"> Боровлянской сельской Думы «О внесении изменений в Устав Боровлянского сельсовета Притобольного района</w:t>
      </w:r>
    </w:p>
    <w:p w:rsidR="00F55F16" w:rsidRPr="0061606F" w:rsidRDefault="00EC1FFB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06F">
        <w:rPr>
          <w:rFonts w:ascii="Times New Roman" w:hAnsi="Times New Roman" w:cs="Times New Roman"/>
          <w:b/>
          <w:sz w:val="24"/>
          <w:szCs w:val="24"/>
        </w:rPr>
        <w:t xml:space="preserve"> Курганской области</w:t>
      </w:r>
      <w:r w:rsidR="00613FE7" w:rsidRPr="0061606F">
        <w:rPr>
          <w:rFonts w:ascii="Times New Roman" w:hAnsi="Times New Roman" w:cs="Times New Roman"/>
          <w:b/>
          <w:sz w:val="24"/>
          <w:szCs w:val="24"/>
        </w:rPr>
        <w:t>»</w:t>
      </w:r>
    </w:p>
    <w:p w:rsidR="00613FE7" w:rsidRPr="0061606F" w:rsidRDefault="00613FE7" w:rsidP="00F55F1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FE7" w:rsidRDefault="00613FE7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6F">
        <w:rPr>
          <w:rFonts w:ascii="Times New Roman" w:hAnsi="Times New Roman" w:cs="Times New Roman"/>
          <w:sz w:val="24"/>
          <w:szCs w:val="24"/>
        </w:rPr>
        <w:t xml:space="preserve">            В соответствии со статьёй 28 Федерального закона от 6 октября 2003 года № 131-ФЗ «Об общих принципах организации местного самоуправления в Российской Федерации», Уставом Боровлянского сельсовета Притобольного района Курганской области, Положением о порядке организации и проведения публичных слушаний на территории Боровлянского сельсовета</w:t>
      </w:r>
    </w:p>
    <w:p w:rsidR="0061606F" w:rsidRDefault="0061606F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1606F" w:rsidRDefault="0061606F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Назначить публичные слушания по проекту решения Боровлянской сельской Думы «О внесении изменений в Устав Боровлянского сельсовета Притобольного района Курганской области» на 12 ноября 2017 года. Время проведения – 14 часов, место проведения – здание Администрации Боровлянского сельсовета.</w:t>
      </w:r>
    </w:p>
    <w:p w:rsidR="0061606F" w:rsidRDefault="0061606F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Вынести на публичные слушания проект решения Боровлянской сельской Думы «О внесении изменений в устав Боровлянского сельсовета Притобольного района </w:t>
      </w:r>
      <w:r w:rsidR="002E6292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урганской области</w:t>
      </w:r>
      <w:r w:rsidR="002E6292">
        <w:rPr>
          <w:rFonts w:ascii="Times New Roman" w:hAnsi="Times New Roman" w:cs="Times New Roman"/>
          <w:sz w:val="24"/>
          <w:szCs w:val="24"/>
        </w:rPr>
        <w:t>».</w:t>
      </w: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 Настоящее постановление обнародовать в зданиях Администрации Боровлянского сельсовета, Боровлянской сельской библиотеки и Мочаловского сельского клуба.</w:t>
      </w: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Боровлянского сельсовета                                                                              П.А. Санкин</w:t>
      </w: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6292" w:rsidRDefault="002E6292" w:rsidP="00613FE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Исп. З.И. Шадрина</w:t>
      </w:r>
    </w:p>
    <w:p w:rsidR="002E6292" w:rsidRPr="002E6292" w:rsidRDefault="002E6292" w:rsidP="00613FE7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т. 9-81-92</w:t>
      </w:r>
    </w:p>
    <w:p w:rsidR="002E6292" w:rsidRPr="0061606F" w:rsidRDefault="002E6292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FE7" w:rsidRPr="0061606F" w:rsidRDefault="00613FE7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6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3FE7" w:rsidRPr="0061606F" w:rsidRDefault="00613FE7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3FE7" w:rsidRPr="0061606F" w:rsidRDefault="00613FE7" w:rsidP="00613F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1606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613FE7" w:rsidRPr="0061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5F16"/>
    <w:rsid w:val="00126892"/>
    <w:rsid w:val="002E6292"/>
    <w:rsid w:val="00613FE7"/>
    <w:rsid w:val="0061606F"/>
    <w:rsid w:val="00EC1FFB"/>
    <w:rsid w:val="00F55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5F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2017-10-18T05:40:00Z</cp:lastPrinted>
  <dcterms:created xsi:type="dcterms:W3CDTF">2017-10-18T05:18:00Z</dcterms:created>
  <dcterms:modified xsi:type="dcterms:W3CDTF">2017-10-18T05:41:00Z</dcterms:modified>
</cp:coreProperties>
</file>